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00637" w14:textId="22FF8191" w:rsidR="00B85FD1" w:rsidRPr="00B74E0D" w:rsidRDefault="00B85FD1" w:rsidP="00B85FD1">
      <w:pPr>
        <w:spacing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74E0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3</w:t>
      </w:r>
      <w:r w:rsidR="0070164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B</w:t>
      </w:r>
      <w:r w:rsidRPr="00B74E0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do SWZ</w:t>
      </w:r>
    </w:p>
    <w:p w14:paraId="2EA2C78B" w14:textId="2F289DFB" w:rsidR="00B85FD1" w:rsidRPr="00B74E0D" w:rsidRDefault="00B85FD1" w:rsidP="00B85F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B1E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Postępowanie nr:</w:t>
      </w:r>
      <w:r w:rsidR="00F02DE5" w:rsidRPr="00CB1E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B0063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OPC/ZIH/202</w:t>
      </w:r>
      <w:r w:rsidR="003F236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</w:t>
      </w:r>
      <w:r w:rsidR="00B0063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/0</w:t>
      </w:r>
      <w:r w:rsidR="003F236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17</w:t>
      </w:r>
    </w:p>
    <w:p w14:paraId="0AE7DA1E" w14:textId="08B93C9F" w:rsidR="00B85FD1" w:rsidRPr="00B74E0D" w:rsidRDefault="00B85FD1" w:rsidP="00A513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4E0D">
        <w:rPr>
          <w:rFonts w:ascii="Times New Roman" w:hAnsi="Times New Roman" w:cs="Times New Roman"/>
          <w:sz w:val="24"/>
          <w:szCs w:val="24"/>
        </w:rPr>
        <w:t>………………</w:t>
      </w:r>
      <w:r w:rsidR="00802B82" w:rsidRPr="00B74E0D">
        <w:rPr>
          <w:rFonts w:ascii="Times New Roman" w:hAnsi="Times New Roman" w:cs="Times New Roman"/>
          <w:sz w:val="24"/>
          <w:szCs w:val="24"/>
        </w:rPr>
        <w:t>……….</w:t>
      </w:r>
      <w:r w:rsidRPr="00B74E0D">
        <w:rPr>
          <w:rFonts w:ascii="Times New Roman" w:hAnsi="Times New Roman" w:cs="Times New Roman"/>
          <w:sz w:val="24"/>
          <w:szCs w:val="24"/>
        </w:rPr>
        <w:t>.…………………</w:t>
      </w:r>
    </w:p>
    <w:p w14:paraId="107301FE" w14:textId="4F528851" w:rsidR="00802B82" w:rsidRPr="00B74E0D" w:rsidRDefault="00E57564" w:rsidP="00802B82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B74E0D">
        <w:rPr>
          <w:rFonts w:ascii="Times New Roman" w:hAnsi="Times New Roman" w:cs="Times New Roman"/>
          <w:i/>
          <w:iCs/>
          <w:sz w:val="20"/>
          <w:szCs w:val="20"/>
        </w:rPr>
        <w:t>n</w:t>
      </w:r>
      <w:r w:rsidR="00B85FD1" w:rsidRPr="00B74E0D">
        <w:rPr>
          <w:rFonts w:ascii="Times New Roman" w:hAnsi="Times New Roman" w:cs="Times New Roman"/>
          <w:i/>
          <w:iCs/>
          <w:sz w:val="20"/>
          <w:szCs w:val="20"/>
        </w:rPr>
        <w:t>azwa</w:t>
      </w:r>
      <w:r w:rsidRPr="00B74E0D">
        <w:rPr>
          <w:rFonts w:ascii="Times New Roman" w:hAnsi="Times New Roman" w:cs="Times New Roman"/>
          <w:i/>
          <w:iCs/>
          <w:sz w:val="20"/>
          <w:szCs w:val="20"/>
        </w:rPr>
        <w:t>,</w:t>
      </w:r>
      <w:r w:rsidR="00B85FD1" w:rsidRPr="00B74E0D">
        <w:rPr>
          <w:rFonts w:ascii="Times New Roman" w:hAnsi="Times New Roman" w:cs="Times New Roman"/>
          <w:i/>
          <w:iCs/>
          <w:sz w:val="20"/>
          <w:szCs w:val="20"/>
        </w:rPr>
        <w:t xml:space="preserve"> adres</w:t>
      </w:r>
      <w:r w:rsidRPr="00B74E0D">
        <w:rPr>
          <w:rFonts w:ascii="Times New Roman" w:hAnsi="Times New Roman" w:cs="Times New Roman"/>
          <w:i/>
          <w:iCs/>
          <w:sz w:val="20"/>
          <w:szCs w:val="20"/>
        </w:rPr>
        <w:t>, NIP/PESE</w:t>
      </w:r>
      <w:r w:rsidR="007B5EB7" w:rsidRPr="00B74E0D">
        <w:rPr>
          <w:rFonts w:ascii="Times New Roman" w:hAnsi="Times New Roman" w:cs="Times New Roman"/>
          <w:i/>
          <w:iCs/>
          <w:sz w:val="20"/>
          <w:szCs w:val="20"/>
        </w:rPr>
        <w:t xml:space="preserve">L </w:t>
      </w:r>
      <w:r w:rsidR="00802B82" w:rsidRPr="00B74E0D">
        <w:rPr>
          <w:rFonts w:ascii="Times New Roman" w:hAnsi="Times New Roman" w:cs="Times New Roman"/>
          <w:i/>
          <w:iCs/>
          <w:sz w:val="20"/>
          <w:szCs w:val="20"/>
        </w:rPr>
        <w:t xml:space="preserve">innego podmiotu oddającego </w:t>
      </w:r>
    </w:p>
    <w:p w14:paraId="1A5DEBD7" w14:textId="77777777" w:rsidR="00802B82" w:rsidRPr="00B74E0D" w:rsidRDefault="00802B82" w:rsidP="00802B82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B74E0D">
        <w:rPr>
          <w:rFonts w:ascii="Times New Roman" w:hAnsi="Times New Roman" w:cs="Times New Roman"/>
          <w:i/>
          <w:iCs/>
          <w:sz w:val="20"/>
          <w:szCs w:val="20"/>
        </w:rPr>
        <w:t xml:space="preserve">do dyspozycji Wykonawcy niezbędne zasoby </w:t>
      </w:r>
    </w:p>
    <w:p w14:paraId="7BA7724F" w14:textId="27203A00" w:rsidR="00B85FD1" w:rsidRPr="00B74E0D" w:rsidRDefault="00802B82" w:rsidP="00802B82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B74E0D">
        <w:rPr>
          <w:rFonts w:ascii="Times New Roman" w:hAnsi="Times New Roman" w:cs="Times New Roman"/>
          <w:i/>
          <w:iCs/>
          <w:sz w:val="20"/>
          <w:szCs w:val="20"/>
        </w:rPr>
        <w:t xml:space="preserve">na potrzeby realizacji zamówienia </w:t>
      </w:r>
    </w:p>
    <w:p w14:paraId="76449D7E" w14:textId="39B89C60" w:rsidR="00A5136A" w:rsidRPr="00B74E0D" w:rsidRDefault="00A5136A" w:rsidP="00A5136A">
      <w:pPr>
        <w:spacing w:before="24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76F7731" w14:textId="5C321DBE" w:rsidR="00B85FD1" w:rsidRPr="00B74E0D" w:rsidRDefault="00B85FD1" w:rsidP="00A5136A">
      <w:pPr>
        <w:spacing w:before="24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4E0D">
        <w:rPr>
          <w:rFonts w:ascii="Times New Roman" w:hAnsi="Times New Roman" w:cs="Times New Roman"/>
          <w:b/>
          <w:bCs/>
          <w:sz w:val="24"/>
          <w:szCs w:val="24"/>
        </w:rPr>
        <w:t>OŚWIADC</w:t>
      </w:r>
      <w:r w:rsidR="001B1500" w:rsidRPr="00B74E0D"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Pr="00B74E0D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1B1500" w:rsidRPr="00B74E0D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Pr="00B74E0D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="00A5136A" w:rsidRPr="00B74E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92F1D" w:rsidRPr="00B74E0D">
        <w:rPr>
          <w:rFonts w:ascii="Times New Roman" w:hAnsi="Times New Roman" w:cs="Times New Roman"/>
          <w:b/>
          <w:bCs/>
          <w:sz w:val="24"/>
          <w:szCs w:val="24"/>
        </w:rPr>
        <w:t xml:space="preserve">INNEGO PODMIOTU </w:t>
      </w:r>
      <w:r w:rsidRPr="00B74E0D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F92F1D" w:rsidRPr="00B74E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74E0D">
        <w:rPr>
          <w:rFonts w:ascii="Times New Roman" w:hAnsi="Times New Roman" w:cs="Times New Roman"/>
          <w:b/>
          <w:bCs/>
          <w:sz w:val="24"/>
          <w:szCs w:val="24"/>
        </w:rPr>
        <w:t>NIE</w:t>
      </w:r>
      <w:r w:rsidR="00C01FE1" w:rsidRPr="00B74E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74E0D">
        <w:rPr>
          <w:rFonts w:ascii="Times New Roman" w:hAnsi="Times New Roman" w:cs="Times New Roman"/>
          <w:b/>
          <w:bCs/>
          <w:sz w:val="24"/>
          <w:szCs w:val="24"/>
        </w:rPr>
        <w:t>PODLEGANIU</w:t>
      </w:r>
      <w:r w:rsidR="00A5136A" w:rsidRPr="00B74E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74E0D">
        <w:rPr>
          <w:rFonts w:ascii="Times New Roman" w:hAnsi="Times New Roman" w:cs="Times New Roman"/>
          <w:b/>
          <w:bCs/>
          <w:sz w:val="24"/>
          <w:szCs w:val="24"/>
        </w:rPr>
        <w:t>WYKLUCZENIU</w:t>
      </w:r>
    </w:p>
    <w:p w14:paraId="04B0A494" w14:textId="310AA134" w:rsidR="00B00634" w:rsidRDefault="00132FE4" w:rsidP="00B85FD1">
      <w:pPr>
        <w:spacing w:before="60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W</w:t>
      </w:r>
      <w:r w:rsidR="00B00634" w:rsidRPr="00B0063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ykonywanie </w:t>
      </w:r>
      <w:r w:rsidR="003F236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prac czerpalnych i zasypowych oraz robót towarzyszących </w:t>
      </w:r>
      <w:r w:rsidR="003F236A">
        <w:rPr>
          <w:rFonts w:ascii="Times New Roman" w:hAnsi="Times New Roman" w:cs="Times New Roman"/>
          <w:b/>
          <w:bCs/>
          <w:i/>
          <w:iCs/>
          <w:sz w:val="24"/>
          <w:szCs w:val="24"/>
        </w:rPr>
        <w:br/>
        <w:t>w Porcie Gdańsk w latach 2024-2026</w:t>
      </w:r>
    </w:p>
    <w:p w14:paraId="7896FE79" w14:textId="477AB11A" w:rsidR="00B85FD1" w:rsidRPr="00B85FD1" w:rsidRDefault="007E1B32" w:rsidP="007E1B32">
      <w:pPr>
        <w:tabs>
          <w:tab w:val="left" w:pos="2820"/>
          <w:tab w:val="center" w:pos="4960"/>
        </w:tabs>
        <w:spacing w:before="6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85FD1" w:rsidRPr="00C857DD">
        <w:rPr>
          <w:rFonts w:ascii="Times New Roman" w:hAnsi="Times New Roman" w:cs="Times New Roman"/>
          <w:b/>
          <w:bCs/>
          <w:sz w:val="24"/>
          <w:szCs w:val="24"/>
        </w:rPr>
        <w:t>OŚWIADCZAM, ŻE</w:t>
      </w:r>
    </w:p>
    <w:p w14:paraId="38036BAB" w14:textId="77777777" w:rsidR="00F92F1D" w:rsidRDefault="00F92F1D" w:rsidP="00F92F1D">
      <w:pPr>
        <w:spacing w:after="0" w:line="240" w:lineRule="auto"/>
        <w:ind w:righ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F4AA398" w14:textId="4B7C8AB6" w:rsidR="00F92F1D" w:rsidRPr="0053065E" w:rsidRDefault="00F92F1D" w:rsidP="00D67176">
      <w:pPr>
        <w:pStyle w:val="Akapitzlist"/>
        <w:numPr>
          <w:ilvl w:val="0"/>
          <w:numId w:val="1"/>
        </w:numPr>
        <w:spacing w:after="0" w:line="240" w:lineRule="auto"/>
        <w:ind w:right="567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D67176">
        <w:rPr>
          <w:rFonts w:ascii="Times New Roman" w:hAnsi="Times New Roman" w:cs="Times New Roman"/>
          <w:b/>
          <w:bCs/>
          <w:sz w:val="24"/>
          <w:szCs w:val="24"/>
        </w:rPr>
        <w:t xml:space="preserve">Nie podlegam wykluczeniu z postępowania z powodów określonych w § 7 ust. 1 oraz ust. 3  pkt 1 </w:t>
      </w:r>
      <w:r w:rsidR="00613181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D67176">
        <w:rPr>
          <w:rFonts w:ascii="Times New Roman" w:hAnsi="Times New Roman" w:cs="Times New Roman"/>
          <w:b/>
          <w:bCs/>
          <w:sz w:val="24"/>
          <w:szCs w:val="24"/>
        </w:rPr>
        <w:t xml:space="preserve"> 3 </w:t>
      </w:r>
      <w:r w:rsidRPr="00D671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Regulaminu udzielania zamówień przez Zarząd Morskiego Portu Gdańsk SA na wykonanie robót budowlanych, usługi lub dostawy</w:t>
      </w:r>
      <w:r w:rsidRPr="00D67176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373445" w:rsidRPr="00D67176">
        <w:rPr>
          <w:rFonts w:ascii="Times New Roman" w:hAnsi="Times New Roman" w:cs="Times New Roman"/>
          <w:b/>
          <w:bCs/>
          <w:sz w:val="24"/>
          <w:szCs w:val="24"/>
        </w:rPr>
        <w:t xml:space="preserve"> którego treść zamieszczona jest na stronie internetowej Zamawiającego (</w:t>
      </w:r>
      <w:hyperlink r:id="rId7" w:history="1">
        <w:r w:rsidR="00373445" w:rsidRPr="00D67176">
          <w:rPr>
            <w:rStyle w:val="Hipercze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</w:rPr>
          <w:t>www.portgdansk.pl</w:t>
        </w:r>
      </w:hyperlink>
      <w:r w:rsidR="00373445" w:rsidRPr="00D67176">
        <w:rPr>
          <w:rFonts w:ascii="Times New Roman" w:hAnsi="Times New Roman" w:cs="Times New Roman"/>
          <w:b/>
          <w:bCs/>
          <w:sz w:val="24"/>
          <w:szCs w:val="24"/>
        </w:rPr>
        <w:t xml:space="preserve">), </w:t>
      </w:r>
      <w:r w:rsidRPr="00D67176">
        <w:rPr>
          <w:rFonts w:ascii="Times New Roman" w:hAnsi="Times New Roman" w:cs="Times New Roman"/>
          <w:b/>
          <w:bCs/>
          <w:sz w:val="24"/>
          <w:szCs w:val="24"/>
        </w:rPr>
        <w:t xml:space="preserve">wprowadzonego </w:t>
      </w:r>
      <w:r w:rsidRPr="004768F6">
        <w:rPr>
          <w:rFonts w:ascii="Times New Roman" w:hAnsi="Times New Roman" w:cs="Times New Roman"/>
          <w:b/>
          <w:bCs/>
          <w:sz w:val="24"/>
          <w:szCs w:val="24"/>
        </w:rPr>
        <w:t>Zarządzeniem</w:t>
      </w:r>
      <w:r w:rsidR="004768F6" w:rsidRPr="004768F6">
        <w:rPr>
          <w:rFonts w:ascii="Times New Roman" w:hAnsi="Times New Roman" w:cs="Times New Roman"/>
          <w:b/>
          <w:bCs/>
          <w:sz w:val="24"/>
          <w:szCs w:val="24"/>
        </w:rPr>
        <w:t xml:space="preserve"> Prezesa Zarządu</w:t>
      </w:r>
      <w:r w:rsidRPr="004768F6">
        <w:rPr>
          <w:rFonts w:ascii="Times New Roman" w:hAnsi="Times New Roman" w:cs="Times New Roman"/>
          <w:b/>
          <w:bCs/>
          <w:sz w:val="24"/>
          <w:szCs w:val="24"/>
        </w:rPr>
        <w:t xml:space="preserve"> Nr </w:t>
      </w:r>
      <w:r w:rsidR="004768F6" w:rsidRPr="004768F6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4768F6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4768F6" w:rsidRPr="004768F6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4768F6">
        <w:rPr>
          <w:rFonts w:ascii="Times New Roman" w:hAnsi="Times New Roman" w:cs="Times New Roman"/>
          <w:b/>
          <w:bCs/>
          <w:sz w:val="24"/>
          <w:szCs w:val="24"/>
        </w:rPr>
        <w:t xml:space="preserve"> z dnia </w:t>
      </w:r>
      <w:r w:rsidR="004768F6" w:rsidRPr="004768F6">
        <w:rPr>
          <w:rFonts w:ascii="Times New Roman" w:hAnsi="Times New Roman" w:cs="Times New Roman"/>
          <w:b/>
          <w:bCs/>
          <w:sz w:val="24"/>
          <w:szCs w:val="24"/>
        </w:rPr>
        <w:t>04.03.2024 r.</w:t>
      </w:r>
    </w:p>
    <w:p w14:paraId="0D479031" w14:textId="2BB13729" w:rsidR="00D67176" w:rsidRPr="00A44F35" w:rsidRDefault="00D67176" w:rsidP="00A44F35">
      <w:pPr>
        <w:pStyle w:val="Akapitzlist"/>
        <w:numPr>
          <w:ilvl w:val="0"/>
          <w:numId w:val="1"/>
        </w:numPr>
        <w:spacing w:before="120" w:after="0" w:line="240" w:lineRule="auto"/>
        <w:ind w:righ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Nie podlegam wykluczeniu z postępowania na podstawie art. 7 ust. 1 ustawy z dnia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13 kwietnia 2022 r. o szczególnych rozwiązaniach w zakresie przeciwdziałania wspierania agresji na Ukrainę oraz służących ochronie bezpieczeństwa narodowego (Dz. U. poz. 835)</w:t>
      </w:r>
      <w:r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footnoteReference w:id="1"/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C98DE38" w14:textId="77777777" w:rsidR="00802B82" w:rsidRDefault="00802B82" w:rsidP="00D67176">
      <w:pPr>
        <w:spacing w:after="0" w:line="240" w:lineRule="auto"/>
        <w:ind w:right="567"/>
        <w:rPr>
          <w:rFonts w:ascii="Times New Roman" w:hAnsi="Times New Roman" w:cs="Times New Roman"/>
          <w:sz w:val="24"/>
          <w:szCs w:val="24"/>
        </w:rPr>
      </w:pPr>
    </w:p>
    <w:p w14:paraId="36C325C9" w14:textId="77777777" w:rsidR="00F92F1D" w:rsidRDefault="00F92F1D" w:rsidP="009A75F9">
      <w:pPr>
        <w:spacing w:after="0" w:line="240" w:lineRule="auto"/>
        <w:ind w:left="2268" w:right="567"/>
        <w:jc w:val="center"/>
        <w:rPr>
          <w:rFonts w:ascii="Times New Roman" w:hAnsi="Times New Roman" w:cs="Times New Roman"/>
          <w:sz w:val="24"/>
          <w:szCs w:val="24"/>
        </w:rPr>
      </w:pPr>
    </w:p>
    <w:p w14:paraId="373D0B6A" w14:textId="222F1FFC" w:rsidR="00D67176" w:rsidRPr="003F236A" w:rsidRDefault="00D67176" w:rsidP="00670643">
      <w:pPr>
        <w:spacing w:after="0" w:line="240" w:lineRule="auto"/>
        <w:ind w:left="2124" w:right="567"/>
        <w:rPr>
          <w:rFonts w:ascii="Times New Roman" w:hAnsi="Times New Roman" w:cs="Times New Roman"/>
          <w:i/>
          <w:iCs/>
          <w:color w:val="FF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046EAAD0" w14:textId="77777777" w:rsidR="00670643" w:rsidRPr="00670643" w:rsidRDefault="00802B82" w:rsidP="00670643">
      <w:pPr>
        <w:ind w:left="340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F236A">
        <w:rPr>
          <w:rFonts w:ascii="Times New Roman" w:hAnsi="Times New Roman" w:cs="Times New Roman"/>
          <w:i/>
          <w:iCs/>
          <w:color w:val="FF0000"/>
          <w:sz w:val="20"/>
          <w:szCs w:val="20"/>
        </w:rPr>
        <w:t xml:space="preserve"> </w:t>
      </w:r>
      <w:r w:rsidR="00670643" w:rsidRPr="00670643">
        <w:rPr>
          <w:rFonts w:ascii="Times New Roman" w:eastAsia="Calibri" w:hAnsi="Times New Roman" w:cs="Times New Roman"/>
          <w:sz w:val="24"/>
          <w:szCs w:val="24"/>
        </w:rPr>
        <w:t>………………………….</w:t>
      </w:r>
    </w:p>
    <w:p w14:paraId="249BAA2E" w14:textId="77777777" w:rsidR="00670643" w:rsidRPr="00670643" w:rsidRDefault="00670643" w:rsidP="00670643">
      <w:pPr>
        <w:spacing w:after="0" w:line="240" w:lineRule="auto"/>
        <w:ind w:left="3402"/>
        <w:jc w:val="center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670643">
        <w:rPr>
          <w:rFonts w:ascii="Times New Roman" w:eastAsia="Calibri" w:hAnsi="Times New Roman" w:cs="Times New Roman"/>
          <w:i/>
          <w:iCs/>
          <w:sz w:val="20"/>
          <w:szCs w:val="20"/>
        </w:rPr>
        <w:t>Dokument należy podpisać kwalifikowanym podpisem elektronicznym lub podpisem zaufanym lub podpisem osobistym – zgodnie z treścią SWZ</w:t>
      </w:r>
    </w:p>
    <w:p w14:paraId="58963C26" w14:textId="02DC7E88" w:rsidR="00802B82" w:rsidRPr="003F236A" w:rsidRDefault="00802B82" w:rsidP="00543F40">
      <w:pPr>
        <w:spacing w:after="0" w:line="240" w:lineRule="auto"/>
        <w:ind w:left="2268" w:right="567"/>
        <w:rPr>
          <w:rFonts w:ascii="Times New Roman" w:hAnsi="Times New Roman" w:cs="Times New Roman"/>
          <w:i/>
          <w:iCs/>
          <w:color w:val="FF0000"/>
          <w:sz w:val="20"/>
          <w:szCs w:val="20"/>
        </w:rPr>
      </w:pPr>
    </w:p>
    <w:p w14:paraId="59F19EC8" w14:textId="43C3DB3D" w:rsidR="00802B82" w:rsidRPr="002D2DDD" w:rsidRDefault="00543F40" w:rsidP="00543F40">
      <w:pPr>
        <w:spacing w:after="0" w:line="240" w:lineRule="auto"/>
        <w:ind w:left="2268" w:right="567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             </w:t>
      </w:r>
    </w:p>
    <w:sectPr w:rsidR="00802B82" w:rsidRPr="002D2DDD" w:rsidSect="00472F9E">
      <w:headerReference w:type="default" r:id="rId8"/>
      <w:footerReference w:type="default" r:id="rId9"/>
      <w:pgSz w:w="11906" w:h="16838" w:code="9"/>
      <w:pgMar w:top="1134" w:right="851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3F291" w14:textId="77777777" w:rsidR="008C4335" w:rsidRDefault="008C4335" w:rsidP="002159FB">
      <w:pPr>
        <w:spacing w:after="0" w:line="240" w:lineRule="auto"/>
      </w:pPr>
      <w:r>
        <w:separator/>
      </w:r>
    </w:p>
  </w:endnote>
  <w:endnote w:type="continuationSeparator" w:id="0">
    <w:p w14:paraId="3C423D7C" w14:textId="77777777" w:rsidR="008C4335" w:rsidRDefault="008C4335" w:rsidP="00215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71840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5A8562D" w14:textId="77777777" w:rsidR="00B204C3" w:rsidRDefault="00B204C3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012B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012B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5FEBE10" w14:textId="77777777" w:rsidR="00B204C3" w:rsidRDefault="00B204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50432" w14:textId="77777777" w:rsidR="008C4335" w:rsidRDefault="008C4335" w:rsidP="002159FB">
      <w:pPr>
        <w:spacing w:after="0" w:line="240" w:lineRule="auto"/>
      </w:pPr>
      <w:r>
        <w:separator/>
      </w:r>
    </w:p>
  </w:footnote>
  <w:footnote w:type="continuationSeparator" w:id="0">
    <w:p w14:paraId="17F0C52F" w14:textId="77777777" w:rsidR="008C4335" w:rsidRDefault="008C4335" w:rsidP="002159FB">
      <w:pPr>
        <w:spacing w:after="0" w:line="240" w:lineRule="auto"/>
      </w:pPr>
      <w:r>
        <w:continuationSeparator/>
      </w:r>
    </w:p>
  </w:footnote>
  <w:footnote w:id="1">
    <w:p w14:paraId="3CC6E6BF" w14:textId="77777777" w:rsidR="00D67176" w:rsidRDefault="00D67176" w:rsidP="00D67176">
      <w:pPr>
        <w:pStyle w:val="Tekstprzypisudolnego"/>
        <w:rPr>
          <w:rFonts w:ascii="Times New Roman" w:hAnsi="Times New Roman" w:cs="Times New Roman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 xml:space="preserve">Z postępowania </w:t>
      </w:r>
      <w:r>
        <w:rPr>
          <w:rFonts w:ascii="Times New Roman" w:hAnsi="Times New Roman" w:cs="Times New Roman"/>
          <w:b/>
          <w:bCs/>
        </w:rPr>
        <w:t xml:space="preserve">na podstawie art. 7 ust. 1 </w:t>
      </w:r>
      <w:r>
        <w:rPr>
          <w:rFonts w:ascii="Times New Roman" w:hAnsi="Times New Roman" w:cs="Times New Roman"/>
          <w:b/>
          <w:bCs/>
          <w:i/>
          <w:iCs/>
        </w:rPr>
        <w:t>ustawy z dnia 13 kwietnia 2022 r. o szczególnych rozwiązaniach w zakresie przeciwdziałania wspieraniu agresji na Ukrainę oraz służących ochronie bezpieczeństwa narodowego</w:t>
      </w:r>
      <w:r>
        <w:rPr>
          <w:rFonts w:ascii="Times New Roman" w:hAnsi="Times New Roman" w:cs="Times New Roman"/>
        </w:rPr>
        <w:t xml:space="preserve"> wyklucza się:</w:t>
      </w:r>
    </w:p>
    <w:p w14:paraId="358F0F05" w14:textId="77777777" w:rsidR="00D67176" w:rsidRDefault="00D67176" w:rsidP="00D67176">
      <w:pPr>
        <w:pStyle w:val="Tekstprzypisudolnego"/>
        <w:numPr>
          <w:ilvl w:val="0"/>
          <w:numId w:val="3"/>
        </w:numPr>
        <w:ind w:left="568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wykonawcę</w:t>
      </w:r>
      <w:bookmarkStart w:id="0" w:name="_Hlk103077987"/>
      <w:r>
        <w:rPr>
          <w:rFonts w:ascii="Times New Roman" w:hAnsi="Times New Roman" w:cs="Times New Roman"/>
        </w:rPr>
        <w:t xml:space="preserve"> oraz uczestnika konkursu </w:t>
      </w:r>
      <w:bookmarkEnd w:id="0"/>
      <w:r>
        <w:rPr>
          <w:rFonts w:ascii="Times New Roman" w:hAnsi="Times New Roman" w:cs="Times New Roman"/>
        </w:rPr>
        <w:t xml:space="preserve">wymienionego w wykazach określonych w </w:t>
      </w:r>
      <w:r>
        <w:rPr>
          <w:rFonts w:ascii="Times New Roman" w:hAnsi="Times New Roman" w:cs="Times New Roman"/>
          <w:i/>
          <w:iCs/>
        </w:rPr>
        <w:t xml:space="preserve">rozporządzeniu 765/2006 </w:t>
      </w:r>
      <w:r>
        <w:rPr>
          <w:rFonts w:ascii="Times New Roman" w:hAnsi="Times New Roman" w:cs="Times New Roman"/>
          <w:i/>
          <w:iCs/>
        </w:rPr>
        <w:br/>
      </w:r>
      <w:r>
        <w:rPr>
          <w:rFonts w:ascii="Times New Roman" w:hAnsi="Times New Roman" w:cs="Times New Roman"/>
        </w:rPr>
        <w:t xml:space="preserve">i </w:t>
      </w:r>
      <w:r>
        <w:rPr>
          <w:rFonts w:ascii="Times New Roman" w:hAnsi="Times New Roman" w:cs="Times New Roman"/>
          <w:i/>
          <w:iCs/>
        </w:rPr>
        <w:t>rozporządzeniu 269/2014</w:t>
      </w:r>
      <w:r>
        <w:rPr>
          <w:rFonts w:ascii="Times New Roman" w:hAnsi="Times New Roman" w:cs="Times New Roman"/>
        </w:rPr>
        <w:t xml:space="preserve"> albo wpisanego na listę na podstawie decyzji w sprawie wpisu na listę rozstrzygającej </w:t>
      </w:r>
      <w:r>
        <w:rPr>
          <w:rFonts w:ascii="Times New Roman" w:hAnsi="Times New Roman" w:cs="Times New Roman"/>
        </w:rPr>
        <w:br/>
        <w:t>o zastosowaniu środka, o którym mowa w art. 1 pkt 3;</w:t>
      </w:r>
    </w:p>
    <w:p w14:paraId="4C40004B" w14:textId="77777777" w:rsidR="00D67176" w:rsidRDefault="00D67176" w:rsidP="00D67176">
      <w:pPr>
        <w:pStyle w:val="Tekstprzypisudolnego"/>
        <w:numPr>
          <w:ilvl w:val="0"/>
          <w:numId w:val="3"/>
        </w:numPr>
        <w:ind w:left="568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wykonawcę oraz uczestnika konkursu, którego beneficjentem rzeczywistym w rozumieniu </w:t>
      </w:r>
      <w:r>
        <w:rPr>
          <w:rFonts w:ascii="Times New Roman" w:hAnsi="Times New Roman" w:cs="Times New Roman"/>
          <w:i/>
          <w:iCs/>
        </w:rPr>
        <w:t>ustawy z dnia 1 marca 2018 r. o przeciwdziałaniu praniu pieniędzy oraz finansowaniu terroryzmu</w:t>
      </w:r>
      <w:r>
        <w:rPr>
          <w:rFonts w:ascii="Times New Roman" w:hAnsi="Times New Roman" w:cs="Times New Roman"/>
        </w:rPr>
        <w:t xml:space="preserve"> (Dz.U. z 2022 r. poz. 593 i 655) jest osoba wymieniona w wykazach określonych w </w:t>
      </w:r>
      <w:r>
        <w:rPr>
          <w:rFonts w:ascii="Times New Roman" w:hAnsi="Times New Roman" w:cs="Times New Roman"/>
          <w:i/>
          <w:iCs/>
        </w:rPr>
        <w:t xml:space="preserve">rozporządzeniu 765/2006 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  <w:i/>
          <w:iCs/>
        </w:rPr>
        <w:t xml:space="preserve"> rozporządzeniu 269/2014</w:t>
      </w:r>
      <w:r>
        <w:rPr>
          <w:rFonts w:ascii="Times New Roman" w:hAnsi="Times New Roman" w:cs="Times New Roman"/>
        </w:rPr>
        <w:t xml:space="preserve"> albo wpisana na listę lub będąca takim beneficjentem rzeczywistym od dnia 24 lutego 2022 r., o ile została wpisana na listę</w:t>
      </w:r>
      <w:r>
        <w:rPr>
          <w:rFonts w:ascii="Times New Roman" w:hAnsi="Times New Roman" w:cs="Times New Roman"/>
        </w:rPr>
        <w:br/>
        <w:t>na podstawie decyzji w sprawie wpisu na listę rozstrzygającej o zastosowaniu środka, o którym mowa w art. 1 pkt 3;</w:t>
      </w:r>
    </w:p>
    <w:p w14:paraId="4E58100B" w14:textId="77777777" w:rsidR="00D67176" w:rsidRDefault="00D67176" w:rsidP="00D67176">
      <w:pPr>
        <w:pStyle w:val="Tekstprzypisudolnego"/>
        <w:numPr>
          <w:ilvl w:val="0"/>
          <w:numId w:val="3"/>
        </w:numPr>
        <w:ind w:left="568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wykonawcę oraz uczestnika konkursu, którego jednostką dominującą w rozumieniu art. 3 ust. 1 pkt 37 </w:t>
      </w:r>
      <w:r>
        <w:rPr>
          <w:rFonts w:ascii="Times New Roman" w:hAnsi="Times New Roman" w:cs="Times New Roman"/>
          <w:i/>
          <w:iCs/>
        </w:rPr>
        <w:t>ustawy</w:t>
      </w:r>
      <w:r>
        <w:rPr>
          <w:rFonts w:ascii="Times New Roman" w:hAnsi="Times New Roman" w:cs="Times New Roman"/>
          <w:i/>
          <w:iCs/>
        </w:rPr>
        <w:br/>
        <w:t>z dnia 29 września 1994 r. o rachunkowości</w:t>
      </w:r>
      <w:r>
        <w:rPr>
          <w:rFonts w:ascii="Times New Roman" w:hAnsi="Times New Roman" w:cs="Times New Roman"/>
        </w:rPr>
        <w:t xml:space="preserve"> (Dz.U. z 2021 r. poz. 217, 2105 i 2106) jest podmiot wymieniony</w:t>
      </w:r>
      <w:r>
        <w:rPr>
          <w:rFonts w:ascii="Times New Roman" w:hAnsi="Times New Roman" w:cs="Times New Roman"/>
        </w:rPr>
        <w:br/>
        <w:t xml:space="preserve">w wykazach określonych w </w:t>
      </w:r>
      <w:r>
        <w:rPr>
          <w:rFonts w:ascii="Times New Roman" w:hAnsi="Times New Roman" w:cs="Times New Roman"/>
          <w:i/>
          <w:iCs/>
        </w:rPr>
        <w:t xml:space="preserve">rozporządzeniu 765/2006 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  <w:i/>
          <w:iCs/>
        </w:rPr>
        <w:t xml:space="preserve"> rozporządzeniu 269/2014</w:t>
      </w:r>
      <w:r>
        <w:rPr>
          <w:rFonts w:ascii="Times New Roman" w:hAnsi="Times New Roman" w:cs="Times New Roman"/>
        </w:rPr>
        <w:t xml:space="preserve">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236C44D3" w14:textId="77777777" w:rsidR="00D67176" w:rsidRDefault="00D67176" w:rsidP="00D67176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51E58" w14:textId="1624F063" w:rsidR="00B00634" w:rsidRPr="00E34371" w:rsidRDefault="00B00634" w:rsidP="00B00634">
    <w:pPr>
      <w:pStyle w:val="Nagwek"/>
    </w:pPr>
    <w:r w:rsidRPr="00E34371">
      <w:rPr>
        <w:rFonts w:ascii="Times New Roman" w:hAnsi="Times New Roman" w:cs="Times New Roman"/>
        <w:i/>
        <w:iCs/>
        <w:color w:val="000000"/>
        <w:sz w:val="20"/>
        <w:szCs w:val="20"/>
      </w:rPr>
      <w:t>OPC/ZIH/202</w:t>
    </w:r>
    <w:r w:rsidR="003F236A">
      <w:rPr>
        <w:rFonts w:ascii="Times New Roman" w:hAnsi="Times New Roman" w:cs="Times New Roman"/>
        <w:i/>
        <w:iCs/>
        <w:color w:val="000000"/>
        <w:sz w:val="20"/>
        <w:szCs w:val="20"/>
      </w:rPr>
      <w:t>4</w:t>
    </w:r>
    <w:r w:rsidRPr="00E34371">
      <w:rPr>
        <w:rFonts w:ascii="Times New Roman" w:hAnsi="Times New Roman" w:cs="Times New Roman"/>
        <w:i/>
        <w:iCs/>
        <w:color w:val="000000"/>
        <w:sz w:val="20"/>
        <w:szCs w:val="20"/>
      </w:rPr>
      <w:t>/0</w:t>
    </w:r>
    <w:r w:rsidR="003F236A">
      <w:rPr>
        <w:rFonts w:ascii="Times New Roman" w:hAnsi="Times New Roman" w:cs="Times New Roman"/>
        <w:i/>
        <w:iCs/>
        <w:color w:val="000000"/>
        <w:sz w:val="20"/>
        <w:szCs w:val="20"/>
      </w:rPr>
      <w:t>17</w:t>
    </w:r>
    <w:r w:rsidRPr="00E34371">
      <w:rPr>
        <w:rFonts w:ascii="Times New Roman" w:hAnsi="Times New Roman" w:cs="Times New Roman"/>
        <w:i/>
        <w:iCs/>
        <w:color w:val="000000"/>
        <w:sz w:val="20"/>
        <w:szCs w:val="20"/>
      </w:rPr>
      <w:t xml:space="preserve"> – </w:t>
    </w:r>
    <w:r>
      <w:rPr>
        <w:rFonts w:ascii="Times New Roman" w:hAnsi="Times New Roman" w:cs="Times New Roman"/>
        <w:i/>
        <w:iCs/>
        <w:color w:val="000000"/>
        <w:sz w:val="20"/>
        <w:szCs w:val="20"/>
      </w:rPr>
      <w:t>SWZ</w:t>
    </w:r>
    <w:r w:rsidRPr="00E34371">
      <w:rPr>
        <w:rFonts w:ascii="Times New Roman" w:hAnsi="Times New Roman" w:cs="Times New Roman"/>
        <w:i/>
        <w:iCs/>
        <w:color w:val="000000"/>
        <w:sz w:val="20"/>
        <w:szCs w:val="20"/>
      </w:rPr>
      <w:t xml:space="preserve"> - </w:t>
    </w:r>
    <w:r w:rsidR="00132FE4">
      <w:rPr>
        <w:rFonts w:ascii="Times New Roman" w:hAnsi="Times New Roman" w:cs="Times New Roman"/>
        <w:i/>
        <w:iCs/>
        <w:color w:val="000000"/>
        <w:sz w:val="20"/>
        <w:szCs w:val="20"/>
      </w:rPr>
      <w:t>W</w:t>
    </w:r>
    <w:r w:rsidRPr="00E34371">
      <w:rPr>
        <w:rFonts w:ascii="Times New Roman" w:hAnsi="Times New Roman" w:cs="Times New Roman"/>
        <w:i/>
        <w:iCs/>
        <w:color w:val="000000"/>
        <w:sz w:val="20"/>
        <w:szCs w:val="20"/>
      </w:rPr>
      <w:t xml:space="preserve">ykonywanie </w:t>
    </w:r>
    <w:r w:rsidR="003F236A">
      <w:rPr>
        <w:rFonts w:ascii="Times New Roman" w:hAnsi="Times New Roman" w:cs="Times New Roman"/>
        <w:i/>
        <w:iCs/>
        <w:color w:val="000000"/>
        <w:sz w:val="20"/>
        <w:szCs w:val="20"/>
      </w:rPr>
      <w:t xml:space="preserve">prac czerpalnych i zasypowych oraz robót towarzyszących w Porcie Gdańsk </w:t>
    </w:r>
    <w:r w:rsidR="00132FE4">
      <w:rPr>
        <w:rFonts w:ascii="Times New Roman" w:hAnsi="Times New Roman" w:cs="Times New Roman"/>
        <w:i/>
        <w:iCs/>
        <w:color w:val="000000"/>
        <w:sz w:val="20"/>
        <w:szCs w:val="20"/>
      </w:rPr>
      <w:br/>
    </w:r>
    <w:r w:rsidR="003F236A">
      <w:rPr>
        <w:rFonts w:ascii="Times New Roman" w:hAnsi="Times New Roman" w:cs="Times New Roman"/>
        <w:i/>
        <w:iCs/>
        <w:color w:val="000000"/>
        <w:sz w:val="20"/>
        <w:szCs w:val="20"/>
      </w:rPr>
      <w:t>w latach 2024-2026</w:t>
    </w:r>
  </w:p>
  <w:p w14:paraId="45771520" w14:textId="77777777" w:rsidR="00A44F35" w:rsidRDefault="00A44F3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25892"/>
    <w:multiLevelType w:val="hybridMultilevel"/>
    <w:tmpl w:val="A7002526"/>
    <w:lvl w:ilvl="0" w:tplc="95E863F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vertAlign w:val="superscrip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C611F9"/>
    <w:multiLevelType w:val="hybridMultilevel"/>
    <w:tmpl w:val="7E1C6E64"/>
    <w:lvl w:ilvl="0" w:tplc="76287BC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8837FC"/>
    <w:multiLevelType w:val="hybridMultilevel"/>
    <w:tmpl w:val="EC8673BE"/>
    <w:lvl w:ilvl="0" w:tplc="F48E817C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16845233">
    <w:abstractNumId w:val="1"/>
  </w:num>
  <w:num w:numId="2" w16cid:durableId="126834646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858222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9FB"/>
    <w:rsid w:val="00010083"/>
    <w:rsid w:val="00063F08"/>
    <w:rsid w:val="00091BAF"/>
    <w:rsid w:val="000B608D"/>
    <w:rsid w:val="000E07A0"/>
    <w:rsid w:val="001022A8"/>
    <w:rsid w:val="0012754D"/>
    <w:rsid w:val="00132FE4"/>
    <w:rsid w:val="00153715"/>
    <w:rsid w:val="001805A7"/>
    <w:rsid w:val="00183A91"/>
    <w:rsid w:val="001B1500"/>
    <w:rsid w:val="002159FB"/>
    <w:rsid w:val="00240954"/>
    <w:rsid w:val="002440A3"/>
    <w:rsid w:val="002550B5"/>
    <w:rsid w:val="002B2701"/>
    <w:rsid w:val="002D2DDD"/>
    <w:rsid w:val="00305228"/>
    <w:rsid w:val="0031783C"/>
    <w:rsid w:val="003230E9"/>
    <w:rsid w:val="00373445"/>
    <w:rsid w:val="00387F45"/>
    <w:rsid w:val="003F236A"/>
    <w:rsid w:val="00443167"/>
    <w:rsid w:val="00472F9E"/>
    <w:rsid w:val="004768F6"/>
    <w:rsid w:val="0053065E"/>
    <w:rsid w:val="005325B4"/>
    <w:rsid w:val="00543F40"/>
    <w:rsid w:val="00551A0C"/>
    <w:rsid w:val="0055214C"/>
    <w:rsid w:val="005C31B1"/>
    <w:rsid w:val="005D3DC4"/>
    <w:rsid w:val="00613181"/>
    <w:rsid w:val="00653F0D"/>
    <w:rsid w:val="00670643"/>
    <w:rsid w:val="006F27C5"/>
    <w:rsid w:val="00700103"/>
    <w:rsid w:val="00701642"/>
    <w:rsid w:val="00720650"/>
    <w:rsid w:val="0076361E"/>
    <w:rsid w:val="007B5EB7"/>
    <w:rsid w:val="007D71DF"/>
    <w:rsid w:val="007E1B32"/>
    <w:rsid w:val="007E504F"/>
    <w:rsid w:val="00802B82"/>
    <w:rsid w:val="008425A2"/>
    <w:rsid w:val="00867CDF"/>
    <w:rsid w:val="008A067F"/>
    <w:rsid w:val="008C4335"/>
    <w:rsid w:val="008C6010"/>
    <w:rsid w:val="008F0B63"/>
    <w:rsid w:val="009724B0"/>
    <w:rsid w:val="009A75F9"/>
    <w:rsid w:val="00A20943"/>
    <w:rsid w:val="00A44F35"/>
    <w:rsid w:val="00A5136A"/>
    <w:rsid w:val="00A635C0"/>
    <w:rsid w:val="00A9680B"/>
    <w:rsid w:val="00AA4B47"/>
    <w:rsid w:val="00AB3EAD"/>
    <w:rsid w:val="00B00634"/>
    <w:rsid w:val="00B1714A"/>
    <w:rsid w:val="00B204C3"/>
    <w:rsid w:val="00B74E0D"/>
    <w:rsid w:val="00B85FD1"/>
    <w:rsid w:val="00BD1677"/>
    <w:rsid w:val="00C01FE1"/>
    <w:rsid w:val="00C02A6B"/>
    <w:rsid w:val="00C06AD3"/>
    <w:rsid w:val="00C250AB"/>
    <w:rsid w:val="00C47C91"/>
    <w:rsid w:val="00C779CA"/>
    <w:rsid w:val="00C857DD"/>
    <w:rsid w:val="00C90ED4"/>
    <w:rsid w:val="00CB1E22"/>
    <w:rsid w:val="00CC6B5A"/>
    <w:rsid w:val="00CE3B18"/>
    <w:rsid w:val="00D67176"/>
    <w:rsid w:val="00D90E25"/>
    <w:rsid w:val="00E012B5"/>
    <w:rsid w:val="00E57564"/>
    <w:rsid w:val="00E67ABF"/>
    <w:rsid w:val="00EA7A73"/>
    <w:rsid w:val="00F02DE5"/>
    <w:rsid w:val="00F92F1D"/>
    <w:rsid w:val="00F94B1D"/>
    <w:rsid w:val="00FD3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F9712"/>
  <w15:chartTrackingRefBased/>
  <w15:docId w15:val="{4FF57DB1-2012-4C70-9835-99CFE867F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15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59FB"/>
  </w:style>
  <w:style w:type="paragraph" w:styleId="Stopka">
    <w:name w:val="footer"/>
    <w:basedOn w:val="Normalny"/>
    <w:link w:val="StopkaZnak"/>
    <w:uiPriority w:val="99"/>
    <w:unhideWhenUsed/>
    <w:rsid w:val="00215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59FB"/>
  </w:style>
  <w:style w:type="paragraph" w:customStyle="1" w:styleId="punkt">
    <w:name w:val="punkt"/>
    <w:basedOn w:val="Normalny"/>
    <w:rsid w:val="008425A2"/>
    <w:pPr>
      <w:spacing w:before="240" w:after="120" w:line="240" w:lineRule="auto"/>
      <w:ind w:left="720" w:hanging="72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8A067F"/>
    <w:pPr>
      <w:spacing w:after="120" w:line="480" w:lineRule="auto"/>
    </w:pPr>
    <w:rPr>
      <w:rFonts w:ascii="Times New Roman" w:eastAsia="Times New Roman" w:hAnsi="Times New Roman" w:cs="Times New Roman"/>
      <w:sz w:val="20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A067F"/>
    <w:rPr>
      <w:rFonts w:ascii="Times New Roman" w:eastAsia="Times New Roman" w:hAnsi="Times New Roman" w:cs="Times New Roman"/>
      <w:sz w:val="20"/>
      <w:szCs w:val="24"/>
      <w:lang w:val="x-none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94B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94B1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94B1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4B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4B1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4B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4B1D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37344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3445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D6717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6717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717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67176"/>
    <w:rPr>
      <w:vertAlign w:val="superscript"/>
    </w:rPr>
  </w:style>
  <w:style w:type="paragraph" w:styleId="Poprawka">
    <w:name w:val="Revision"/>
    <w:hidden/>
    <w:uiPriority w:val="99"/>
    <w:semiHidden/>
    <w:rsid w:val="0031783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ortgdansk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Żarski</dc:creator>
  <cp:keywords/>
  <dc:description/>
  <cp:lastModifiedBy>Katarzyna Jędrzejewska</cp:lastModifiedBy>
  <cp:revision>11</cp:revision>
  <cp:lastPrinted>2020-03-12T10:13:00Z</cp:lastPrinted>
  <dcterms:created xsi:type="dcterms:W3CDTF">2023-08-28T12:08:00Z</dcterms:created>
  <dcterms:modified xsi:type="dcterms:W3CDTF">2024-03-07T06:58:00Z</dcterms:modified>
</cp:coreProperties>
</file>